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t xml:space="preserve">О действующих и новых мерах поддержки семей с детьми </w:t>
      </w:r>
      <w:r>
        <w:rPr>
          <w:rFonts w:ascii="Courier New" w:hAnsi="Courier New" w:eastAsia="Courier New" w:cs="Courier New"/>
          <w:b/>
          <w:bCs/>
          <w:color w:val="000000"/>
          <w:sz w:val="24"/>
          <w:szCs w:val="24"/>
        </w:rPr>
        <w:t xml:space="preserve">и о возможности реализации социального контракта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0"/>
        <w:gridCol w:w="9314"/>
      </w:tblGrid>
      <w:tr>
        <w:tblPrEx/>
        <w:trPr>
          <w:trHeight w:val="567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single" w:color="DDDDDD" w:sz="6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Социальный контракт:</w:t>
            </w:r>
            <w:r/>
          </w:p>
        </w:tc>
      </w:tr>
      <w:tr>
        <w:tblPrEx/>
        <w:trPr>
          <w:trHeight w:val="56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65" w:lineRule="atLeast"/>
              <w:pBdr>
                <w:top w:val="none" w:color="000000" w:sz="4" w:space="0"/>
                <w:left w:val="none" w:color="000000" w:sz="4" w:space="0"/>
                <w:bottom w:val="single" w:color="DDDDDD" w:sz="6" w:space="0"/>
                <w:right w:val="none" w:color="000000" w:sz="4" w:space="0"/>
              </w:pBdr>
            </w:pPr>
            <w:hyperlink r:id="rId8" w:tooltip="https://mszn.khabkrai.ru/events/Novosti/5775" w:history="1">
              <w:r>
                <w:rPr>
                  <w:rStyle w:val="812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Социальный контракт: рассказываем подробнее о мере поддержки</w:t>
              </w:r>
            </w:hyperlink>
            <w:r/>
          </w:p>
        </w:tc>
      </w:tr>
      <w:tr>
        <w:tblPrEx/>
        <w:trPr>
          <w:trHeight w:val="56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single" w:color="DDDDDD" w:sz="6" w:space="0"/>
                <w:right w:val="none" w:color="000000" w:sz="4" w:space="0"/>
              </w:pBdr>
            </w:pPr>
            <w:hyperlink r:id="rId9" w:tooltip="https://mszn.khabkrai.ru/events/Novosti/6170" w:history="1">
              <w:r>
                <w:rPr>
                  <w:rStyle w:val="812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История успеха: Социальный контракт как путь к мечте</w:t>
              </w:r>
            </w:hyperlink>
            <w:r/>
          </w:p>
        </w:tc>
      </w:tr>
      <w:tr>
        <w:tblPrEx/>
        <w:trPr>
          <w:trHeight w:val="567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single" w:color="DDDDDD" w:sz="6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Меры поддержки семей с детьми:</w:t>
            </w:r>
            <w:r/>
          </w:p>
        </w:tc>
      </w:tr>
      <w:tr>
        <w:tblPrEx/>
        <w:trPr>
          <w:trHeight w:val="56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single" w:color="DDDDDD" w:sz="6" w:space="0"/>
                <w:right w:val="none" w:color="000000" w:sz="4" w:space="0"/>
              </w:pBdr>
            </w:pPr>
            <w:hyperlink r:id="rId10" w:tooltip="https://mszn.khabkrai.ru/events/Novosti/5797" w:history="1">
              <w:r>
                <w:rPr>
                  <w:rStyle w:val="812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Выплаты при усыновлении ребенка</w:t>
              </w:r>
            </w:hyperlink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 </w:t>
            </w:r>
            <w:r/>
          </w:p>
        </w:tc>
      </w:tr>
      <w:tr>
        <w:tblPrEx/>
        <w:trPr>
          <w:trHeight w:val="56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single" w:color="DDDDDD" w:sz="6" w:space="0"/>
                <w:right w:val="none" w:color="000000" w:sz="4" w:space="0"/>
              </w:pBdr>
            </w:pPr>
            <w:hyperlink r:id="rId11" w:tooltip="https://mszn.khabkrai.ru/events/Novosti/5882" w:history="1">
              <w:r>
                <w:rPr>
                  <w:rStyle w:val="812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Индексация краевого материнского капитала</w:t>
              </w:r>
            </w:hyperlink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 </w:t>
            </w:r>
            <w:r/>
          </w:p>
        </w:tc>
      </w:tr>
      <w:tr>
        <w:tblPrEx/>
        <w:trPr>
          <w:trHeight w:val="56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single" w:color="DDDDDD" w:sz="6" w:space="0"/>
                <w:right w:val="none" w:color="000000" w:sz="4" w:space="0"/>
              </w:pBdr>
            </w:pPr>
            <w:hyperlink r:id="rId12" w:tooltip="https://mszn.khabkrai.ru/events/Novosti/5883" w:history="1">
              <w:r>
                <w:rPr>
                  <w:rStyle w:val="812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Индексация регионального материнского капитала</w:t>
              </w:r>
            </w:hyperlink>
            <w:r/>
          </w:p>
        </w:tc>
      </w:tr>
      <w:tr>
        <w:tblPrEx/>
        <w:trPr>
          <w:trHeight w:val="56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single" w:color="DDDDDD" w:sz="6" w:space="0"/>
                <w:right w:val="none" w:color="000000" w:sz="4" w:space="0"/>
              </w:pBdr>
            </w:pPr>
            <w:hyperlink r:id="rId13" w:tooltip="https://mszn.khabkrai.ru/events/Novosti/5884" w:history="1">
              <w:r>
                <w:rPr>
                  <w:rStyle w:val="812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Как получить единовременное пособие при рождении 2го и каждого последующего ребенка?</w:t>
              </w:r>
            </w:hyperlink>
            <w:r/>
          </w:p>
        </w:tc>
      </w:tr>
      <w:tr>
        <w:tblPrEx/>
        <w:trPr>
          <w:trHeight w:val="56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single" w:color="DDDDDD" w:sz="6" w:space="0"/>
                <w:right w:val="none" w:color="000000" w:sz="4" w:space="0"/>
              </w:pBdr>
            </w:pPr>
            <w:hyperlink r:id="rId14" w:tooltip="https://mszn.khabkrai.ru/events/Novosti/5886" w:history="1">
              <w:r>
                <w:rPr>
                  <w:rStyle w:val="812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Индексация единовременной денежной выплаты при рождении первого ребенка</w:t>
              </w:r>
            </w:hyperlink>
            <w:r/>
          </w:p>
        </w:tc>
      </w:tr>
      <w:tr>
        <w:tblPrEx/>
        <w:trPr>
          <w:trHeight w:val="56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single" w:color="DDDDDD" w:sz="6" w:space="0"/>
                <w:right w:val="none" w:color="000000" w:sz="4" w:space="0"/>
              </w:pBdr>
            </w:pPr>
            <w:hyperlink r:id="rId15" w:tooltip="https://mszn.khabkrai.ru/events/Novosti/5887" w:history="1">
              <w:r>
                <w:rPr>
                  <w:rStyle w:val="812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Как получить комплект «Подарок новорожденному» в Хабаровском крае?</w:t>
              </w:r>
            </w:hyperlink>
            <w:r/>
          </w:p>
        </w:tc>
      </w:tr>
      <w:tr>
        <w:tblPrEx/>
        <w:trPr>
          <w:trHeight w:val="56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single" w:color="DDDDDD" w:sz="6" w:space="0"/>
                <w:right w:val="none" w:color="000000" w:sz="4" w:space="0"/>
              </w:pBdr>
            </w:pPr>
            <w:hyperlink r:id="rId16" w:tooltip="https://mszn.khabkrai.ru/events/Novosti/5995" w:history="1">
              <w:r>
                <w:rPr>
                  <w:rStyle w:val="812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Более 200 многодетных семей улучшили жилищные условия с помощью краевого маткапитала с начала этого года</w:t>
              </w:r>
            </w:hyperlink>
            <w:r/>
          </w:p>
        </w:tc>
      </w:tr>
      <w:tr>
        <w:tblPrEx/>
        <w:trPr>
          <w:trHeight w:val="56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single" w:color="DDDDDD" w:sz="6" w:space="0"/>
                <w:right w:val="none" w:color="000000" w:sz="4" w:space="0"/>
              </w:pBdr>
            </w:pPr>
            <w:hyperlink r:id="rId17" w:tooltip="https://mszn.khabkrai.ru/events/Novosti/6135" w:history="1">
              <w:r>
                <w:rPr>
                  <w:rStyle w:val="812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Многодетные семьи Дальнего Востока пользуются программой «Миллион при рождении третьего или последующего ребёнка»</w:t>
              </w:r>
            </w:hyperlink>
            <w:r/>
          </w:p>
        </w:tc>
      </w:tr>
      <w:tr>
        <w:tblPrEx/>
        <w:trPr>
          <w:trHeight w:val="56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single" w:color="DDDDDD" w:sz="6" w:space="0"/>
                <w:right w:val="none" w:color="000000" w:sz="4" w:space="0"/>
              </w:pBdr>
            </w:pPr>
            <w:hyperlink r:id="rId18" w:tooltip="https://mszn.khabkrai.ru/events/Novosti/5938" w:history="1">
              <w:r>
                <w:rPr>
                  <w:rStyle w:val="812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Новые направления краевого материнского капитала</w:t>
              </w:r>
            </w:hyperlink>
            <w:r/>
          </w:p>
        </w:tc>
      </w:tr>
      <w:tr>
        <w:tblPrEx/>
        <w:trPr>
          <w:trHeight w:val="567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19" w:tooltip="https://mszn.khabkrai.ru/events/Novosti/6117" w:history="1">
              <w:r>
                <w:rPr>
                  <w:rStyle w:val="812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Справочник мер государственной поддержки для семей с детьми</w:t>
              </w:r>
            </w:hyperlink>
            <w:r/>
          </w:p>
        </w:tc>
      </w:tr>
      <w:tr>
        <w:tblPrEx/>
        <w:trPr>
          <w:trHeight w:val="567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20" w:tooltip="https://mszn.khabkrai.ru/events/Novosti/6078" w:history="1">
              <w:r>
                <w:rPr>
                  <w:rStyle w:val="812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Справочник мер поддержки участников СВО и членов их семей.</w:t>
              </w:r>
            </w:hyperlink>
            <w:r/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szn.khabkrai.ru/events/Novosti/5775" TargetMode="External"/><Relationship Id="rId9" Type="http://schemas.openxmlformats.org/officeDocument/2006/relationships/hyperlink" Target="https://mszn.khabkrai.ru/events/Novosti/6170" TargetMode="External"/><Relationship Id="rId10" Type="http://schemas.openxmlformats.org/officeDocument/2006/relationships/hyperlink" Target="https://mszn.khabkrai.ru/events/Novosti/5797" TargetMode="External"/><Relationship Id="rId11" Type="http://schemas.openxmlformats.org/officeDocument/2006/relationships/hyperlink" Target="https://mszn.khabkrai.ru/events/Novosti/5882" TargetMode="External"/><Relationship Id="rId12" Type="http://schemas.openxmlformats.org/officeDocument/2006/relationships/hyperlink" Target="https://mszn.khabkrai.ru/events/Novosti/5883" TargetMode="External"/><Relationship Id="rId13" Type="http://schemas.openxmlformats.org/officeDocument/2006/relationships/hyperlink" Target="https://mszn.khabkrai.ru/events/Novosti/5884" TargetMode="External"/><Relationship Id="rId14" Type="http://schemas.openxmlformats.org/officeDocument/2006/relationships/hyperlink" Target="https://mszn.khabkrai.ru/events/Novosti/5886" TargetMode="External"/><Relationship Id="rId15" Type="http://schemas.openxmlformats.org/officeDocument/2006/relationships/hyperlink" Target="https://mszn.khabkrai.ru/events/Novosti/5887" TargetMode="External"/><Relationship Id="rId16" Type="http://schemas.openxmlformats.org/officeDocument/2006/relationships/hyperlink" Target="https://mszn.khabkrai.ru/events/Novosti/5995" TargetMode="External"/><Relationship Id="rId17" Type="http://schemas.openxmlformats.org/officeDocument/2006/relationships/hyperlink" Target="https://mszn.khabkrai.ru/events/Novosti/6135" TargetMode="External"/><Relationship Id="rId18" Type="http://schemas.openxmlformats.org/officeDocument/2006/relationships/hyperlink" Target="https://mszn.khabkrai.ru/events/Novosti/5938" TargetMode="External"/><Relationship Id="rId19" Type="http://schemas.openxmlformats.org/officeDocument/2006/relationships/hyperlink" Target="https://mszn.khabkrai.ru/events/Novosti/6117" TargetMode="External"/><Relationship Id="rId20" Type="http://schemas.openxmlformats.org/officeDocument/2006/relationships/hyperlink" Target="https://mszn.khabkrai.ru/events/Novosti/607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михаил 1</cp:lastModifiedBy>
  <cp:revision>2</cp:revision>
  <dcterms:modified xsi:type="dcterms:W3CDTF">2025-05-21T11:00:10Z</dcterms:modified>
</cp:coreProperties>
</file>